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AED5C3">
      <w:pPr>
        <w:pStyle w:val="6"/>
        <w:keepNext w:val="0"/>
        <w:keepLines w:val="0"/>
        <w:pageBreakBefore w:val="0"/>
        <w:kinsoku/>
        <w:overflowPunct/>
        <w:topLinePunct w:val="0"/>
        <w:bidi w:val="0"/>
        <w:adjustRightInd/>
        <w:snapToGrid/>
        <w:spacing w:line="52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附件2</w:t>
      </w:r>
    </w:p>
    <w:p w14:paraId="6DC62C0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</w:pPr>
    </w:p>
    <w:p w14:paraId="2B7D7B7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3"/>
          <w:szCs w:val="43"/>
          <w:lang w:val="en-US" w:eastAsia="zh-CN" w:bidi="ar"/>
        </w:rPr>
        <w:t>“佛山优品”申报企业承诺书</w:t>
      </w:r>
    </w:p>
    <w:p w14:paraId="3CBB8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1"/>
          <w:szCs w:val="31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1"/>
          <w:szCs w:val="31"/>
          <w:lang w:val="en-US" w:eastAsia="zh-CN" w:bidi="ar"/>
        </w:rPr>
        <w:t xml:space="preserve">   </w:t>
      </w:r>
    </w:p>
    <w:p w14:paraId="3FB348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20" w:firstLineChars="200"/>
        <w:jc w:val="left"/>
        <w:textAlignment w:val="auto"/>
        <w:rPr>
          <w:color w:val="auto"/>
        </w:rPr>
      </w:pPr>
      <w:r>
        <w:rPr>
          <w:rFonts w:ascii="仿宋_GB2312" w:hAnsi="仿宋_GB2312" w:eastAsia="仿宋_GB2312" w:cs="仿宋_GB2312"/>
          <w:color w:val="auto"/>
          <w:kern w:val="0"/>
          <w:sz w:val="31"/>
          <w:szCs w:val="31"/>
          <w:lang w:val="en-US" w:eastAsia="zh-CN" w:bidi="ar"/>
        </w:rPr>
        <w:t>我单位已认真阅读了《</w:t>
      </w:r>
      <w:r>
        <w:rPr>
          <w:rFonts w:hint="eastAsia" w:ascii="仿宋_GB2312" w:hAnsi="仿宋_GB2312" w:eastAsia="仿宋_GB2312" w:cs="仿宋_GB2312"/>
          <w:color w:val="auto"/>
          <w:kern w:val="0"/>
          <w:sz w:val="31"/>
          <w:szCs w:val="31"/>
          <w:lang w:val="en-US" w:eastAsia="zh-CN" w:bidi="ar"/>
        </w:rPr>
        <w:t>佛山市商务局 佛山市市场监督管理局关于开展2026年“佛山优品”认定申报的通知</w:t>
      </w:r>
      <w:r>
        <w:rPr>
          <w:rFonts w:ascii="仿宋_GB2312" w:hAnsi="仿宋_GB2312" w:eastAsia="仿宋_GB2312" w:cs="仿宋_GB2312"/>
          <w:color w:val="auto"/>
          <w:kern w:val="0"/>
          <w:sz w:val="31"/>
          <w:szCs w:val="31"/>
          <w:lang w:val="en-US" w:eastAsia="zh-CN" w:bidi="ar"/>
        </w:rPr>
        <w:t xml:space="preserve">》，了解申报条件及申报材料要求。本单位承诺： </w:t>
      </w:r>
    </w:p>
    <w:p w14:paraId="1A23CB0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2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一、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对全部申报资料的真实性负责。 </w:t>
      </w:r>
    </w:p>
    <w:p w14:paraId="521837E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2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二、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企业信用情况良好，近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三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年未发生重大质量、环保、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卫生、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劳资、安全生产、侵犯知识产权、偷税漏税等违法违规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和失信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行为</w:t>
      </w: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。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 </w:t>
      </w:r>
    </w:p>
    <w:p w14:paraId="0277E958">
      <w:pPr>
        <w:pStyle w:val="7"/>
        <w:keepNext w:val="0"/>
        <w:keepLines w:val="0"/>
        <w:pageBreakBefore w:val="0"/>
        <w:widowControl w:val="0"/>
        <w:numPr>
          <w:ilvl w:val="1"/>
          <w:numId w:val="0"/>
        </w:numPr>
        <w:tabs>
          <w:tab w:val="left" w:pos="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Lines="0" w:afterLines="0" w:line="480" w:lineRule="exact"/>
        <w:ind w:firstLine="620" w:firstLineChars="200"/>
        <w:jc w:val="both"/>
        <w:textAlignment w:val="auto"/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bidi="ar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三、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bidi="ar"/>
        </w:rPr>
        <w:t>符合产业、节能、环保、质量等政策法规要求。</w:t>
      </w:r>
    </w:p>
    <w:p w14:paraId="2346212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2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四、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bidi="ar"/>
        </w:rPr>
        <w:t>申报产品符合国家强制性质量、安全要求，且在近三年内，各级质量监督抽查中无不合格记录。</w:t>
      </w:r>
    </w:p>
    <w:p w14:paraId="19EE931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20" w:firstLineChars="200"/>
        <w:jc w:val="left"/>
        <w:textAlignment w:val="auto"/>
      </w:pPr>
      <w:r>
        <w:rPr>
          <w:rFonts w:hint="eastAsia"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>五、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 w:bidi="ar"/>
        </w:rPr>
        <w:t>经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 w:bidi="ar"/>
        </w:rPr>
        <w:t>评价认定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bidi="ar"/>
        </w:rPr>
        <w:t>后，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 w:bidi="ar"/>
        </w:rPr>
        <w:t>按规定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 w:bidi="ar"/>
        </w:rPr>
        <w:t>规范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bidi="ar"/>
        </w:rPr>
        <w:t>使用</w:t>
      </w:r>
      <w:r>
        <w:rPr>
          <w:rFonts w:hint="eastAsia" w:eastAsia="仿宋_GB2312" w:cs="Times New Roman"/>
          <w:color w:val="auto"/>
          <w:sz w:val="32"/>
          <w:szCs w:val="32"/>
          <w:shd w:val="clear" w:color="auto" w:fill="FFFFFF"/>
          <w:lang w:eastAsia="zh-CN" w:bidi="ar"/>
        </w:rPr>
        <w:t>“</w:t>
      </w:r>
      <w:r>
        <w:rPr>
          <w:rFonts w:hint="eastAsia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 w:bidi="ar"/>
        </w:rPr>
        <w:t>佛山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 w:bidi="ar"/>
        </w:rPr>
        <w:t>优品</w:t>
      </w:r>
      <w:r>
        <w:rPr>
          <w:rFonts w:hint="eastAsia" w:eastAsia="仿宋_GB2312" w:cs="Times New Roman"/>
          <w:color w:val="auto"/>
          <w:sz w:val="32"/>
          <w:szCs w:val="32"/>
          <w:shd w:val="clear" w:color="auto" w:fill="FFFFFF"/>
          <w:lang w:eastAsia="zh-CN" w:bidi="ar"/>
        </w:rPr>
        <w:t>”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bidi="ar"/>
        </w:rPr>
        <w:t>标识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eastAsia="zh-CN" w:bidi="ar"/>
        </w:rPr>
        <w:t>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bidi="ar"/>
        </w:rPr>
        <w:t>不</w:t>
      </w:r>
      <w:r>
        <w:rPr>
          <w:rFonts w:hint="eastAsia" w:ascii="仿宋_GB2312" w:hAnsi="仿宋_GB2312" w:eastAsia="仿宋_GB2312" w:cs="仿宋_GB2312"/>
          <w:sz w:val="32"/>
          <w:szCs w:val="32"/>
        </w:rPr>
        <w:t>擅自变更标识样式、超范围使用标识或借标识进行虚假宣传等违规行为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shd w:val="clear" w:color="auto" w:fill="FFFFFF"/>
          <w:lang w:bidi="ar"/>
        </w:rPr>
        <w:t>。</w:t>
      </w: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</w:p>
    <w:p w14:paraId="3145376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我单位郑重承诺，将严格遵守上述约定。若有违反，自愿承担相应法律责任，并接受失信违法行为记入不良信用记录、向社会公开。</w:t>
      </w:r>
    </w:p>
    <w:p w14:paraId="3F918B7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20" w:firstLineChars="200"/>
        <w:jc w:val="left"/>
        <w:textAlignment w:val="auto"/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  <w:r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  <w:t xml:space="preserve"> </w:t>
      </w:r>
    </w:p>
    <w:p w14:paraId="044371A8">
      <w:pPr>
        <w:pStyle w:val="2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ascii="仿宋_GB2312" w:hAnsi="仿宋_GB2312" w:eastAsia="仿宋_GB2312" w:cs="仿宋_GB2312"/>
          <w:color w:val="000000"/>
          <w:kern w:val="0"/>
          <w:sz w:val="31"/>
          <w:szCs w:val="31"/>
          <w:lang w:val="en-US" w:eastAsia="zh-CN" w:bidi="ar"/>
        </w:rPr>
      </w:pPr>
    </w:p>
    <w:p w14:paraId="41F97045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>申 报 企 业 ：                （加盖公章）</w:t>
      </w:r>
    </w:p>
    <w:p w14:paraId="20C4770B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                    </w:t>
      </w:r>
    </w:p>
    <w:p w14:paraId="2ADFC63E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法 定 代 表 人：                （签    章）        </w:t>
      </w:r>
    </w:p>
    <w:p w14:paraId="7F147ED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kern w:val="0"/>
          <w:sz w:val="32"/>
          <w:szCs w:val="32"/>
          <w:lang w:val="en-US" w:eastAsia="zh-CN" w:bidi="ar"/>
        </w:rPr>
        <w:t xml:space="preserve">               日      期：         年     月     日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B55DC2"/>
    <w:multiLevelType w:val="multilevel"/>
    <w:tmpl w:val="60B55DC2"/>
    <w:lvl w:ilvl="0" w:tentative="0">
      <w:start w:val="1"/>
      <w:numFmt w:val="upperLetter"/>
      <w:lvlText w:val="%1"/>
      <w:lvlJc w:val="left"/>
      <w:pPr>
        <w:tabs>
          <w:tab w:val="left" w:pos="0"/>
        </w:tabs>
        <w:ind w:left="0" w:hanging="425"/>
      </w:pPr>
      <w:rPr>
        <w:rFonts w:hint="eastAsia"/>
      </w:rPr>
    </w:lvl>
    <w:lvl w:ilvl="1" w:tentative="0">
      <w:start w:val="1"/>
      <w:numFmt w:val="decimal"/>
      <w:pStyle w:val="7"/>
      <w:suff w:val="nothing"/>
      <w:lvlText w:val="表%1.%2　"/>
      <w:lvlJc w:val="left"/>
      <w:pPr>
        <w:ind w:left="567" w:hanging="567"/>
      </w:pPr>
      <w:rPr>
        <w:rFonts w:hint="eastAsia"/>
      </w:rPr>
    </w:lvl>
    <w:lvl w:ilvl="2" w:tentative="0">
      <w:start w:val="1"/>
      <w:numFmt w:val="decimal"/>
      <w:lvlText w:val="%1.%2.%3"/>
      <w:lvlJc w:val="left"/>
      <w:pPr>
        <w:tabs>
          <w:tab w:val="left" w:pos="993"/>
        </w:tabs>
        <w:ind w:left="993" w:hanging="567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tabs>
          <w:tab w:val="left" w:pos="2291"/>
        </w:tabs>
        <w:ind w:left="1559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3076"/>
        </w:tabs>
        <w:ind w:left="2126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3861"/>
        </w:tabs>
        <w:ind w:left="2835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4646"/>
        </w:tabs>
        <w:ind w:left="3402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543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6217"/>
        </w:tabs>
        <w:ind w:left="4677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9D7EFC"/>
    <w:rsid w:val="54DC23C8"/>
    <w:rsid w:val="5EBD44FE"/>
    <w:rsid w:val="5EDD24EA"/>
    <w:rsid w:val="65F90C16"/>
    <w:rsid w:val="6B6DC47B"/>
    <w:rsid w:val="796BFEB2"/>
    <w:rsid w:val="7B9D7EFC"/>
    <w:rsid w:val="FDBEF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rPr>
      <w:rFonts w:ascii="宋体" w:hAnsi="Courier New" w:cs="Courier New"/>
      <w:kern w:val="2"/>
      <w:sz w:val="21"/>
      <w:szCs w:val="21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7">
    <w:name w:val="附录表标题"/>
    <w:basedOn w:val="1"/>
    <w:next w:val="6"/>
    <w:qFormat/>
    <w:uiPriority w:val="0"/>
    <w:pPr>
      <w:numPr>
        <w:ilvl w:val="1"/>
        <w:numId w:val="1"/>
      </w:numPr>
      <w:tabs>
        <w:tab w:val="left" w:pos="180"/>
      </w:tabs>
      <w:spacing w:beforeLines="50" w:afterLines="50"/>
      <w:ind w:left="0" w:firstLine="0"/>
      <w:jc w:val="center"/>
    </w:pPr>
    <w:rPr>
      <w:rFonts w:ascii="黑体" w:hAnsi="Times New Roman" w:eastAsia="黑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354</Words>
  <Characters>357</Characters>
  <Lines>0</Lines>
  <Paragraphs>0</Paragraphs>
  <TotalTime>1</TotalTime>
  <ScaleCrop>false</ScaleCrop>
  <LinksUpToDate>false</LinksUpToDate>
  <CharactersWithSpaces>495</CharactersWithSpaces>
  <Application>WPS Office_12.1.2.24722_F1E327BC-269C-435d-A152-05C5408002CA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2026-05-11T00:12:00Z</dcterms:created>
  <dc:creator>肖浩鸣</dc:creator>
  <cp:lastModifiedBy>李颖鑫</cp:lastModifiedBy>
  <dcterms:modified xsi:type="dcterms:W3CDTF">2026-05-15T14:53:54Z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2052-12.1.2.24722</vt:lpwstr>
  </property>
  <property fmtid="{D5CDD505-2E9C-101B-9397-08002B2CF9AE}" pid="3" name="ICV">
    <vt:lpwstr>3394D026EFE3DDA89CC0066A20F19C78_43</vt:lpwstr>
  </property>
  <property fmtid="{D5CDD505-2E9C-101B-9397-08002B2CF9AE}" pid="4" name="KSOTemplateDocerSaveRecord">
    <vt:lpwstr>eyJoZGlkIjoiZWI5MTMwNDA1Y2M5OWY0NmE4Y2RkNzgxNWU5NTY5OWMiLCJ1c2VySWQiOiIxNTY5ODE0MTE5In0=</vt:lpwstr>
  </property>
</Properties>
</file>